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41F" w:rsidRDefault="009B241F" w:rsidP="009B241F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5.75pt;height:107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font-size:18pt;v-text-kern:t" trim="t" fitpath="t" string="Пам'ятка для батьків&#10;«Як заучувати вірші з дітьми»&#10;"/>
          </v:shape>
        </w:pict>
      </w:r>
    </w:p>
    <w:p w:rsidR="009B241F" w:rsidRDefault="009B241F" w:rsidP="009B241F">
      <w:pPr>
        <w:pStyle w:val="a3"/>
        <w:shd w:val="clear" w:color="auto" w:fill="FFFFFF"/>
        <w:spacing w:before="0" w:beforeAutospacing="0" w:after="0" w:afterAutospacing="0" w:line="300" w:lineRule="atLeast"/>
        <w:ind w:left="142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9B241F" w:rsidRDefault="009B241F" w:rsidP="009B241F">
      <w:pPr>
        <w:pStyle w:val="a3"/>
        <w:shd w:val="clear" w:color="auto" w:fill="FFFFFF"/>
        <w:spacing w:before="0" w:beforeAutospacing="0" w:after="0" w:afterAutospacing="0" w:line="300" w:lineRule="atLeast"/>
        <w:ind w:left="142"/>
        <w:jc w:val="both"/>
        <w:rPr>
          <w:rFonts w:ascii="Arial" w:hAnsi="Arial" w:cs="Arial"/>
          <w:color w:val="000000"/>
          <w:sz w:val="20"/>
          <w:szCs w:val="20"/>
          <w:lang w:val="uk-UA"/>
        </w:rPr>
      </w:pPr>
    </w:p>
    <w:p w:rsidR="00301917" w:rsidRPr="009B241F" w:rsidRDefault="00301917" w:rsidP="009B241F">
      <w:pPr>
        <w:pStyle w:val="a3"/>
        <w:shd w:val="clear" w:color="auto" w:fill="FFFFFF"/>
        <w:spacing w:before="0" w:beforeAutospacing="0" w:after="0" w:afterAutospacing="0" w:line="276" w:lineRule="auto"/>
        <w:ind w:left="142"/>
        <w:jc w:val="both"/>
        <w:rPr>
          <w:b/>
          <w:color w:val="000000"/>
          <w:sz w:val="20"/>
          <w:szCs w:val="20"/>
          <w:lang w:val="uk-UA"/>
        </w:rPr>
      </w:pPr>
      <w:r w:rsidRPr="009B241F">
        <w:rPr>
          <w:b/>
          <w:color w:val="000000"/>
          <w:sz w:val="28"/>
          <w:szCs w:val="28"/>
        </w:rPr>
        <w:t xml:space="preserve">У </w:t>
      </w:r>
      <w:proofErr w:type="spellStart"/>
      <w:r w:rsidRPr="009B241F">
        <w:rPr>
          <w:b/>
          <w:color w:val="000000"/>
          <w:sz w:val="28"/>
          <w:szCs w:val="28"/>
        </w:rPr>
        <w:t>дошкільному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віці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діти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досить</w:t>
      </w:r>
      <w:proofErr w:type="spellEnd"/>
      <w:r w:rsidRPr="009B241F">
        <w:rPr>
          <w:b/>
          <w:color w:val="000000"/>
          <w:sz w:val="28"/>
          <w:szCs w:val="28"/>
        </w:rPr>
        <w:t xml:space="preserve"> добре </w:t>
      </w:r>
      <w:proofErr w:type="spellStart"/>
      <w:r w:rsidRPr="009B241F">
        <w:rPr>
          <w:b/>
          <w:color w:val="000000"/>
          <w:sz w:val="28"/>
          <w:szCs w:val="28"/>
        </w:rPr>
        <w:t>запам’ятовують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B241F">
        <w:rPr>
          <w:b/>
          <w:color w:val="000000"/>
          <w:sz w:val="28"/>
          <w:szCs w:val="28"/>
        </w:rPr>
        <w:t>прост</w:t>
      </w:r>
      <w:proofErr w:type="gramEnd"/>
      <w:r w:rsidRPr="009B241F">
        <w:rPr>
          <w:b/>
          <w:color w:val="000000"/>
          <w:sz w:val="28"/>
          <w:szCs w:val="28"/>
        </w:rPr>
        <w:t>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римовані</w:t>
      </w:r>
      <w:proofErr w:type="spellEnd"/>
      <w:r w:rsidRPr="009B241F">
        <w:rPr>
          <w:b/>
          <w:color w:val="000000"/>
          <w:sz w:val="28"/>
          <w:szCs w:val="28"/>
        </w:rPr>
        <w:t xml:space="preserve"> рядки. </w:t>
      </w:r>
      <w:proofErr w:type="spellStart"/>
      <w:r w:rsidRPr="009B241F">
        <w:rPr>
          <w:b/>
          <w:color w:val="000000"/>
          <w:sz w:val="28"/>
          <w:szCs w:val="28"/>
        </w:rPr>
        <w:t>Це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ефективний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спосіб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розвитку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пам’яті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дитини</w:t>
      </w:r>
      <w:proofErr w:type="spellEnd"/>
      <w:r w:rsidRPr="009B241F">
        <w:rPr>
          <w:b/>
          <w:color w:val="000000"/>
          <w:sz w:val="28"/>
          <w:szCs w:val="28"/>
        </w:rPr>
        <w:t xml:space="preserve">. До того ж, </w:t>
      </w:r>
      <w:proofErr w:type="spellStart"/>
      <w:r w:rsidRPr="009B241F">
        <w:rPr>
          <w:b/>
          <w:color w:val="000000"/>
          <w:sz w:val="28"/>
          <w:szCs w:val="28"/>
        </w:rPr>
        <w:t>розвивається</w:t>
      </w:r>
      <w:proofErr w:type="spellEnd"/>
      <w:r w:rsidRPr="009B241F">
        <w:rPr>
          <w:b/>
          <w:color w:val="000000"/>
          <w:sz w:val="28"/>
          <w:szCs w:val="28"/>
        </w:rPr>
        <w:t xml:space="preserve"> коло </w:t>
      </w:r>
      <w:proofErr w:type="spellStart"/>
      <w:r w:rsidRPr="009B241F">
        <w:rPr>
          <w:b/>
          <w:color w:val="000000"/>
          <w:sz w:val="28"/>
          <w:szCs w:val="28"/>
        </w:rPr>
        <w:t>знань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здатність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розуміти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літературну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мову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Однак</w:t>
      </w:r>
      <w:proofErr w:type="spellEnd"/>
      <w:r w:rsidRPr="009B241F">
        <w:rPr>
          <w:b/>
          <w:color w:val="000000"/>
          <w:sz w:val="28"/>
          <w:szCs w:val="28"/>
        </w:rPr>
        <w:t xml:space="preserve"> треба </w:t>
      </w:r>
      <w:proofErr w:type="spellStart"/>
      <w:r w:rsidRPr="009B241F">
        <w:rPr>
          <w:b/>
          <w:color w:val="000000"/>
          <w:sz w:val="28"/>
          <w:szCs w:val="28"/>
        </w:rPr>
        <w:t>пам’ятати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декілька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простих</w:t>
      </w:r>
      <w:proofErr w:type="spellEnd"/>
      <w:r w:rsidRPr="009B241F">
        <w:rPr>
          <w:b/>
          <w:color w:val="000000"/>
          <w:sz w:val="28"/>
          <w:szCs w:val="28"/>
        </w:rPr>
        <w:t xml:space="preserve"> правил </w:t>
      </w:r>
      <w:proofErr w:type="spellStart"/>
      <w:r w:rsidRPr="009B241F">
        <w:rPr>
          <w:b/>
          <w:color w:val="000000"/>
          <w:sz w:val="28"/>
          <w:szCs w:val="28"/>
        </w:rPr>
        <w:t>вивчення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дітьми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вірші</w:t>
      </w:r>
      <w:proofErr w:type="gramStart"/>
      <w:r w:rsidRPr="009B241F">
        <w:rPr>
          <w:b/>
          <w:color w:val="000000"/>
          <w:sz w:val="28"/>
          <w:szCs w:val="28"/>
        </w:rPr>
        <w:t>в</w:t>
      </w:r>
      <w:proofErr w:type="spellEnd"/>
      <w:proofErr w:type="gramEnd"/>
      <w:r w:rsidRPr="009B241F">
        <w:rPr>
          <w:b/>
          <w:color w:val="000000"/>
          <w:sz w:val="28"/>
          <w:szCs w:val="28"/>
        </w:rPr>
        <w:t>:</w:t>
      </w:r>
    </w:p>
    <w:p w:rsidR="00301917" w:rsidRPr="009B241F" w:rsidRDefault="00301917" w:rsidP="009B2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r w:rsidRPr="009B241F">
        <w:rPr>
          <w:b/>
          <w:color w:val="000000"/>
          <w:sz w:val="28"/>
          <w:szCs w:val="28"/>
        </w:rPr>
        <w:t xml:space="preserve">Прочитайте, а </w:t>
      </w:r>
      <w:proofErr w:type="spellStart"/>
      <w:r w:rsidRPr="009B241F">
        <w:rPr>
          <w:b/>
          <w:color w:val="000000"/>
          <w:sz w:val="28"/>
          <w:szCs w:val="28"/>
        </w:rPr>
        <w:t>ще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краще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розкажіть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дитині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Якщо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знаєте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Pr="009B241F">
        <w:rPr>
          <w:b/>
          <w:color w:val="000000"/>
          <w:sz w:val="28"/>
          <w:szCs w:val="28"/>
        </w:rPr>
        <w:t>напам’ять</w:t>
      </w:r>
      <w:proofErr w:type="spellEnd"/>
      <w:proofErr w:type="gram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</w:t>
      </w:r>
      <w:proofErr w:type="spellEnd"/>
      <w:r w:rsidRPr="009B241F">
        <w:rPr>
          <w:b/>
          <w:color w:val="000000"/>
          <w:sz w:val="28"/>
          <w:szCs w:val="28"/>
        </w:rPr>
        <w:t xml:space="preserve">, у </w:t>
      </w:r>
      <w:proofErr w:type="spellStart"/>
      <w:r w:rsidRPr="009B241F">
        <w:rPr>
          <w:b/>
          <w:color w:val="000000"/>
          <w:sz w:val="28"/>
          <w:szCs w:val="28"/>
        </w:rPr>
        <w:t>дитини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з’явиться</w:t>
      </w:r>
      <w:proofErr w:type="spellEnd"/>
      <w:r w:rsidRPr="009B241F">
        <w:rPr>
          <w:b/>
          <w:color w:val="000000"/>
          <w:sz w:val="28"/>
          <w:szCs w:val="28"/>
        </w:rPr>
        <w:t xml:space="preserve"> стимул </w:t>
      </w:r>
      <w:proofErr w:type="spellStart"/>
      <w:r w:rsidRPr="009B241F">
        <w:rPr>
          <w:b/>
          <w:color w:val="000000"/>
          <w:sz w:val="28"/>
          <w:szCs w:val="28"/>
        </w:rPr>
        <w:t>вивчити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його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Звернуть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увагу</w:t>
      </w:r>
      <w:proofErr w:type="spellEnd"/>
      <w:r w:rsidRPr="009B241F">
        <w:rPr>
          <w:b/>
          <w:color w:val="000000"/>
          <w:sz w:val="28"/>
          <w:szCs w:val="28"/>
        </w:rPr>
        <w:t xml:space="preserve"> на </w:t>
      </w:r>
      <w:proofErr w:type="spellStart"/>
      <w:r w:rsidRPr="009B241F">
        <w:rPr>
          <w:b/>
          <w:color w:val="000000"/>
          <w:sz w:val="28"/>
          <w:szCs w:val="28"/>
        </w:rPr>
        <w:t>інтонацію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з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якою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слід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прочитати</w:t>
      </w:r>
      <w:proofErr w:type="spellEnd"/>
      <w:r w:rsidRPr="009B241F">
        <w:rPr>
          <w:b/>
          <w:color w:val="000000"/>
          <w:sz w:val="28"/>
          <w:szCs w:val="28"/>
        </w:rPr>
        <w:t xml:space="preserve"> рядки.</w:t>
      </w:r>
    </w:p>
    <w:p w:rsidR="00301917" w:rsidRPr="009B241F" w:rsidRDefault="00301917" w:rsidP="009B2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proofErr w:type="spellStart"/>
      <w:r w:rsidRPr="009B241F">
        <w:rPr>
          <w:b/>
          <w:color w:val="000000"/>
          <w:sz w:val="28"/>
          <w:szCs w:val="28"/>
        </w:rPr>
        <w:t>Проведіть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словникову</w:t>
      </w:r>
      <w:proofErr w:type="spellEnd"/>
      <w:r w:rsidRPr="009B241F">
        <w:rPr>
          <w:b/>
          <w:color w:val="000000"/>
          <w:sz w:val="28"/>
          <w:szCs w:val="28"/>
        </w:rPr>
        <w:t xml:space="preserve"> роботу. </w:t>
      </w:r>
      <w:proofErr w:type="spellStart"/>
      <w:r w:rsidRPr="009B241F">
        <w:rPr>
          <w:b/>
          <w:color w:val="000000"/>
          <w:sz w:val="28"/>
          <w:szCs w:val="28"/>
        </w:rPr>
        <w:t>Поясніть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дитині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значення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незрозумілих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їй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слів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наведіть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синоніми</w:t>
      </w:r>
      <w:proofErr w:type="spellEnd"/>
      <w:r w:rsidRPr="009B241F">
        <w:rPr>
          <w:b/>
          <w:color w:val="000000"/>
          <w:sz w:val="28"/>
          <w:szCs w:val="28"/>
        </w:rPr>
        <w:t>.</w:t>
      </w:r>
    </w:p>
    <w:p w:rsidR="00301917" w:rsidRPr="009B241F" w:rsidRDefault="00301917" w:rsidP="009B2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proofErr w:type="spellStart"/>
      <w:r w:rsidRPr="009B241F">
        <w:rPr>
          <w:b/>
          <w:color w:val="000000"/>
          <w:sz w:val="28"/>
          <w:szCs w:val="28"/>
        </w:rPr>
        <w:t>Супроводжуйте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вивчення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відповідними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рухами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якщо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це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можливо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Дитина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сприйматиме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вивчення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 як </w:t>
      </w:r>
      <w:proofErr w:type="spellStart"/>
      <w:r w:rsidRPr="009B241F">
        <w:rPr>
          <w:b/>
          <w:color w:val="000000"/>
          <w:sz w:val="28"/>
          <w:szCs w:val="28"/>
        </w:rPr>
        <w:t>гру</w:t>
      </w:r>
      <w:proofErr w:type="spellEnd"/>
      <w:r w:rsidRPr="009B241F">
        <w:rPr>
          <w:b/>
          <w:color w:val="000000"/>
          <w:sz w:val="28"/>
          <w:szCs w:val="28"/>
        </w:rPr>
        <w:t xml:space="preserve">, тому </w:t>
      </w:r>
      <w:proofErr w:type="spellStart"/>
      <w:r w:rsidRPr="009B241F">
        <w:rPr>
          <w:b/>
          <w:color w:val="000000"/>
          <w:sz w:val="28"/>
          <w:szCs w:val="28"/>
        </w:rPr>
        <w:t>процес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запам’ятовування</w:t>
      </w:r>
      <w:proofErr w:type="spellEnd"/>
      <w:r w:rsidRPr="009B241F">
        <w:rPr>
          <w:b/>
          <w:color w:val="000000"/>
          <w:sz w:val="28"/>
          <w:szCs w:val="28"/>
        </w:rPr>
        <w:t xml:space="preserve"> стане легким </w:t>
      </w:r>
      <w:proofErr w:type="spellStart"/>
      <w:r w:rsidRPr="009B241F">
        <w:rPr>
          <w:b/>
          <w:color w:val="000000"/>
          <w:sz w:val="28"/>
          <w:szCs w:val="28"/>
        </w:rPr>
        <w:t>і</w:t>
      </w:r>
      <w:proofErr w:type="spellEnd"/>
      <w:r w:rsidRPr="009B241F">
        <w:rPr>
          <w:b/>
          <w:color w:val="000000"/>
          <w:sz w:val="28"/>
          <w:szCs w:val="28"/>
        </w:rPr>
        <w:t xml:space="preserve"> веселим.</w:t>
      </w:r>
    </w:p>
    <w:p w:rsidR="00301917" w:rsidRPr="009B241F" w:rsidRDefault="00301917" w:rsidP="009B2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r w:rsidRPr="009B241F">
        <w:rPr>
          <w:b/>
          <w:color w:val="000000"/>
          <w:sz w:val="28"/>
          <w:szCs w:val="28"/>
        </w:rPr>
        <w:t xml:space="preserve">Намалюйте схематично </w:t>
      </w:r>
      <w:proofErr w:type="spellStart"/>
      <w:r w:rsidRPr="009B241F">
        <w:rPr>
          <w:b/>
          <w:color w:val="000000"/>
          <w:sz w:val="28"/>
          <w:szCs w:val="28"/>
        </w:rPr>
        <w:t>змі</w:t>
      </w:r>
      <w:proofErr w:type="gramStart"/>
      <w:r w:rsidRPr="009B241F">
        <w:rPr>
          <w:b/>
          <w:color w:val="000000"/>
          <w:sz w:val="28"/>
          <w:szCs w:val="28"/>
        </w:rPr>
        <w:t>ст</w:t>
      </w:r>
      <w:proofErr w:type="spellEnd"/>
      <w:proofErr w:type="gram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Прості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символи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дитина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сприймає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швидко</w:t>
      </w:r>
      <w:proofErr w:type="spellEnd"/>
      <w:r w:rsidRPr="009B241F">
        <w:rPr>
          <w:b/>
          <w:color w:val="000000"/>
          <w:sz w:val="28"/>
          <w:szCs w:val="28"/>
        </w:rPr>
        <w:t xml:space="preserve">, без </w:t>
      </w:r>
      <w:proofErr w:type="spellStart"/>
      <w:r w:rsidRPr="009B241F">
        <w:rPr>
          <w:b/>
          <w:color w:val="000000"/>
          <w:sz w:val="28"/>
          <w:szCs w:val="28"/>
        </w:rPr>
        <w:t>пояснень</w:t>
      </w:r>
      <w:proofErr w:type="spellEnd"/>
      <w:r w:rsidRPr="009B241F">
        <w:rPr>
          <w:b/>
          <w:color w:val="000000"/>
          <w:sz w:val="28"/>
          <w:szCs w:val="28"/>
        </w:rPr>
        <w:t xml:space="preserve">. Вони </w:t>
      </w:r>
      <w:proofErr w:type="spellStart"/>
      <w:r w:rsidRPr="009B241F">
        <w:rPr>
          <w:b/>
          <w:color w:val="000000"/>
          <w:sz w:val="28"/>
          <w:szCs w:val="28"/>
        </w:rPr>
        <w:t>стануть</w:t>
      </w:r>
      <w:proofErr w:type="spellEnd"/>
      <w:r w:rsidRPr="009B241F">
        <w:rPr>
          <w:b/>
          <w:color w:val="000000"/>
          <w:sz w:val="28"/>
          <w:szCs w:val="28"/>
        </w:rPr>
        <w:t xml:space="preserve"> опорою не </w:t>
      </w:r>
      <w:proofErr w:type="spellStart"/>
      <w:r w:rsidRPr="009B241F">
        <w:rPr>
          <w:b/>
          <w:color w:val="000000"/>
          <w:sz w:val="28"/>
          <w:szCs w:val="28"/>
        </w:rPr>
        <w:t>лише</w:t>
      </w:r>
      <w:proofErr w:type="spellEnd"/>
      <w:r w:rsidRPr="009B241F">
        <w:rPr>
          <w:b/>
          <w:color w:val="000000"/>
          <w:sz w:val="28"/>
          <w:szCs w:val="28"/>
        </w:rPr>
        <w:t xml:space="preserve"> для </w:t>
      </w:r>
      <w:proofErr w:type="spellStart"/>
      <w:r w:rsidRPr="009B241F">
        <w:rPr>
          <w:b/>
          <w:color w:val="000000"/>
          <w:sz w:val="28"/>
          <w:szCs w:val="28"/>
        </w:rPr>
        <w:t>неї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gramStart"/>
      <w:r w:rsidRPr="009B241F">
        <w:rPr>
          <w:b/>
          <w:color w:val="000000"/>
          <w:sz w:val="28"/>
          <w:szCs w:val="28"/>
        </w:rPr>
        <w:t xml:space="preserve">а </w:t>
      </w:r>
      <w:proofErr w:type="spellStart"/>
      <w:r w:rsidRPr="009B241F">
        <w:rPr>
          <w:b/>
          <w:color w:val="000000"/>
          <w:sz w:val="28"/>
          <w:szCs w:val="28"/>
        </w:rPr>
        <w:t>й</w:t>
      </w:r>
      <w:proofErr w:type="spellEnd"/>
      <w:proofErr w:type="gramEnd"/>
      <w:r w:rsidRPr="009B241F">
        <w:rPr>
          <w:b/>
          <w:color w:val="000000"/>
          <w:sz w:val="28"/>
          <w:szCs w:val="28"/>
        </w:rPr>
        <w:t xml:space="preserve"> для вас.</w:t>
      </w:r>
    </w:p>
    <w:p w:rsidR="00301917" w:rsidRPr="009B241F" w:rsidRDefault="00301917" w:rsidP="009B241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0"/>
          <w:szCs w:val="20"/>
        </w:rPr>
      </w:pPr>
      <w:proofErr w:type="spellStart"/>
      <w:r w:rsidRPr="009B241F">
        <w:rPr>
          <w:b/>
          <w:color w:val="000000"/>
          <w:sz w:val="28"/>
          <w:szCs w:val="28"/>
        </w:rPr>
        <w:t>Обов’язково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поставте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декілька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запитань</w:t>
      </w:r>
      <w:proofErr w:type="spellEnd"/>
      <w:r w:rsidRPr="009B241F">
        <w:rPr>
          <w:b/>
          <w:color w:val="000000"/>
          <w:sz w:val="28"/>
          <w:szCs w:val="28"/>
        </w:rPr>
        <w:t xml:space="preserve"> за </w:t>
      </w:r>
      <w:proofErr w:type="spellStart"/>
      <w:r w:rsidRPr="009B241F">
        <w:rPr>
          <w:b/>
          <w:color w:val="000000"/>
          <w:sz w:val="28"/>
          <w:szCs w:val="28"/>
        </w:rPr>
        <w:t>змістом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запропонуйте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дитині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уявити</w:t>
      </w:r>
      <w:proofErr w:type="spellEnd"/>
      <w:r w:rsidRPr="009B241F">
        <w:rPr>
          <w:b/>
          <w:color w:val="000000"/>
          <w:sz w:val="28"/>
          <w:szCs w:val="28"/>
        </w:rPr>
        <w:t xml:space="preserve"> себе на </w:t>
      </w:r>
      <w:proofErr w:type="spellStart"/>
      <w:r w:rsidRPr="009B241F">
        <w:rPr>
          <w:b/>
          <w:color w:val="000000"/>
          <w:sz w:val="28"/>
          <w:szCs w:val="28"/>
        </w:rPr>
        <w:t>місці</w:t>
      </w:r>
      <w:proofErr w:type="spellEnd"/>
      <w:r w:rsidRPr="009B241F">
        <w:rPr>
          <w:b/>
          <w:color w:val="000000"/>
          <w:sz w:val="28"/>
          <w:szCs w:val="28"/>
        </w:rPr>
        <w:t xml:space="preserve"> героя (</w:t>
      </w:r>
      <w:proofErr w:type="spellStart"/>
      <w:r w:rsidRPr="009B241F">
        <w:rPr>
          <w:b/>
          <w:color w:val="000000"/>
          <w:sz w:val="28"/>
          <w:szCs w:val="28"/>
        </w:rPr>
        <w:t>якщо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він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є</w:t>
      </w:r>
      <w:proofErr w:type="spellEnd"/>
      <w:r w:rsidRPr="009B241F">
        <w:rPr>
          <w:b/>
          <w:color w:val="000000"/>
          <w:sz w:val="28"/>
          <w:szCs w:val="28"/>
        </w:rPr>
        <w:t xml:space="preserve">) </w:t>
      </w:r>
      <w:proofErr w:type="spellStart"/>
      <w:r w:rsidRPr="009B241F">
        <w:rPr>
          <w:b/>
          <w:color w:val="000000"/>
          <w:sz w:val="28"/>
          <w:szCs w:val="28"/>
        </w:rPr>
        <w:t>або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уявно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перенестися</w:t>
      </w:r>
      <w:proofErr w:type="spellEnd"/>
      <w:r w:rsidRPr="009B241F">
        <w:rPr>
          <w:b/>
          <w:color w:val="000000"/>
          <w:sz w:val="28"/>
          <w:szCs w:val="28"/>
        </w:rPr>
        <w:t xml:space="preserve"> до </w:t>
      </w:r>
      <w:proofErr w:type="spellStart"/>
      <w:proofErr w:type="gramStart"/>
      <w:r w:rsidRPr="009B241F">
        <w:rPr>
          <w:b/>
          <w:color w:val="000000"/>
          <w:sz w:val="28"/>
          <w:szCs w:val="28"/>
        </w:rPr>
        <w:t>св</w:t>
      </w:r>
      <w:proofErr w:type="gramEnd"/>
      <w:r w:rsidRPr="009B241F">
        <w:rPr>
          <w:b/>
          <w:color w:val="000000"/>
          <w:sz w:val="28"/>
          <w:szCs w:val="28"/>
        </w:rPr>
        <w:t>іту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. </w:t>
      </w:r>
      <w:proofErr w:type="spellStart"/>
      <w:r w:rsidRPr="009B241F">
        <w:rPr>
          <w:b/>
          <w:color w:val="000000"/>
          <w:sz w:val="28"/>
          <w:szCs w:val="28"/>
        </w:rPr>
        <w:t>Це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допоможе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встановити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наскільки</w:t>
      </w:r>
      <w:proofErr w:type="spellEnd"/>
      <w:r w:rsidRPr="009B241F">
        <w:rPr>
          <w:b/>
          <w:color w:val="000000"/>
          <w:sz w:val="28"/>
          <w:szCs w:val="28"/>
        </w:rPr>
        <w:t xml:space="preserve"> правильно </w:t>
      </w:r>
      <w:proofErr w:type="spellStart"/>
      <w:r w:rsidRPr="009B241F">
        <w:rPr>
          <w:b/>
          <w:color w:val="000000"/>
          <w:sz w:val="28"/>
          <w:szCs w:val="28"/>
        </w:rPr>
        <w:t>дитина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зрозуміла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змі</w:t>
      </w:r>
      <w:proofErr w:type="gramStart"/>
      <w:r w:rsidRPr="009B241F">
        <w:rPr>
          <w:b/>
          <w:color w:val="000000"/>
          <w:sz w:val="28"/>
          <w:szCs w:val="28"/>
        </w:rPr>
        <w:t>ст</w:t>
      </w:r>
      <w:proofErr w:type="spellEnd"/>
      <w:proofErr w:type="gram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вірша</w:t>
      </w:r>
      <w:proofErr w:type="spellEnd"/>
      <w:r w:rsidRPr="009B241F">
        <w:rPr>
          <w:b/>
          <w:color w:val="000000"/>
          <w:sz w:val="28"/>
          <w:szCs w:val="28"/>
        </w:rPr>
        <w:t xml:space="preserve">, а </w:t>
      </w:r>
      <w:proofErr w:type="spellStart"/>
      <w:r w:rsidRPr="009B241F">
        <w:rPr>
          <w:b/>
          <w:color w:val="000000"/>
          <w:sz w:val="28"/>
          <w:szCs w:val="28"/>
        </w:rPr>
        <w:t>також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розвине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уяву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фантазію</w:t>
      </w:r>
      <w:proofErr w:type="spellEnd"/>
      <w:r w:rsidRPr="009B241F">
        <w:rPr>
          <w:b/>
          <w:color w:val="000000"/>
          <w:sz w:val="28"/>
          <w:szCs w:val="28"/>
        </w:rPr>
        <w:t xml:space="preserve">, </w:t>
      </w:r>
      <w:proofErr w:type="spellStart"/>
      <w:r w:rsidRPr="009B241F">
        <w:rPr>
          <w:b/>
          <w:color w:val="000000"/>
          <w:sz w:val="28"/>
          <w:szCs w:val="28"/>
        </w:rPr>
        <w:t>мовлення</w:t>
      </w:r>
      <w:proofErr w:type="spellEnd"/>
      <w:r w:rsidRPr="009B241F">
        <w:rPr>
          <w:b/>
          <w:color w:val="000000"/>
          <w:sz w:val="28"/>
          <w:szCs w:val="28"/>
        </w:rPr>
        <w:t xml:space="preserve"> </w:t>
      </w:r>
      <w:proofErr w:type="spellStart"/>
      <w:r w:rsidRPr="009B241F">
        <w:rPr>
          <w:b/>
          <w:color w:val="000000"/>
          <w:sz w:val="28"/>
          <w:szCs w:val="28"/>
        </w:rPr>
        <w:t>дошкільняти</w:t>
      </w:r>
      <w:proofErr w:type="spellEnd"/>
      <w:r w:rsidRPr="009B241F">
        <w:rPr>
          <w:b/>
          <w:color w:val="000000"/>
          <w:sz w:val="28"/>
          <w:szCs w:val="28"/>
        </w:rPr>
        <w:t>.</w:t>
      </w:r>
      <w:bookmarkStart w:id="0" w:name="_GoBack"/>
      <w:bookmarkEnd w:id="0"/>
    </w:p>
    <w:p w:rsidR="00FF4D81" w:rsidRDefault="00FF4D81" w:rsidP="009B241F">
      <w:pPr>
        <w:rPr>
          <w:rFonts w:ascii="Times New Roman" w:hAnsi="Times New Roman" w:cs="Times New Roman"/>
          <w:b/>
          <w:lang w:val="uk-UA"/>
        </w:rPr>
      </w:pPr>
    </w:p>
    <w:p w:rsidR="009B241F" w:rsidRPr="009B241F" w:rsidRDefault="009B241F" w:rsidP="009B241F">
      <w:pPr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90750" cy="2022415"/>
            <wp:effectExtent l="19050" t="0" r="0" b="0"/>
            <wp:docPr id="1" name="Рисунок 0" descr="86459e9e4022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459e9e4022_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5337" cy="2026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B241F" w:rsidRPr="009B241F" w:rsidSect="009B241F">
      <w:pgSz w:w="11906" w:h="16838"/>
      <w:pgMar w:top="1134" w:right="1134" w:bottom="1134" w:left="1701" w:header="709" w:footer="709" w:gutter="0"/>
      <w:pgBorders w:offsetFrom="page">
        <w:top w:val="tribal3" w:sz="14" w:space="24" w:color="FF0000"/>
        <w:left w:val="tribal3" w:sz="14" w:space="24" w:color="FF0000"/>
        <w:bottom w:val="tribal3" w:sz="14" w:space="24" w:color="FF0000"/>
        <w:right w:val="tribal3" w:sz="1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B0A"/>
      </v:shape>
    </w:pict>
  </w:numPicBullet>
  <w:abstractNum w:abstractNumId="0">
    <w:nsid w:val="39C57A93"/>
    <w:multiLevelType w:val="hybridMultilevel"/>
    <w:tmpl w:val="8ACAF1A4"/>
    <w:lvl w:ilvl="0" w:tplc="982E97DE">
      <w:numFmt w:val="bullet"/>
      <w:lvlText w:val=""/>
      <w:lvlJc w:val="left"/>
      <w:pPr>
        <w:ind w:left="1234" w:hanging="525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60E47FA"/>
    <w:multiLevelType w:val="hybridMultilevel"/>
    <w:tmpl w:val="F1C47972"/>
    <w:lvl w:ilvl="0" w:tplc="04190007">
      <w:start w:val="1"/>
      <w:numFmt w:val="bullet"/>
      <w:lvlText w:val=""/>
      <w:lvlPicBulletId w:val="0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1917"/>
    <w:rsid w:val="00301917"/>
    <w:rsid w:val="009B241F"/>
    <w:rsid w:val="00F44DFB"/>
    <w:rsid w:val="00FF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1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B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958</Characters>
  <Application>Microsoft Office Word</Application>
  <DocSecurity>0</DocSecurity>
  <Lines>7</Lines>
  <Paragraphs>2</Paragraphs>
  <ScaleCrop>false</ScaleCrop>
  <Company>Microsoft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2019-07-18T12:54:00Z</dcterms:created>
  <dcterms:modified xsi:type="dcterms:W3CDTF">2019-07-22T14:41:00Z</dcterms:modified>
</cp:coreProperties>
</file>